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B228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4556C">
        <w:rPr>
          <w:rFonts w:ascii="Arial" w:hAnsi="Arial" w:cs="Arial"/>
          <w:bCs/>
          <w:color w:val="404040"/>
          <w:sz w:val="24"/>
          <w:szCs w:val="24"/>
        </w:rPr>
        <w:t>ALAENTSIC LISETTE CORDOVA LOPEZ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4556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4556C">
        <w:rPr>
          <w:rFonts w:ascii="Arial" w:hAnsi="Arial" w:cs="Arial"/>
          <w:bCs/>
          <w:color w:val="404040"/>
          <w:sz w:val="24"/>
          <w:szCs w:val="24"/>
        </w:rPr>
        <w:t>9386396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B228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4556C" w:rsidRPr="005B2283">
        <w:rPr>
          <w:rFonts w:ascii="Arial" w:hAnsi="Arial" w:cs="Arial"/>
          <w:bCs/>
          <w:color w:val="404040"/>
          <w:sz w:val="24"/>
          <w:szCs w:val="24"/>
        </w:rPr>
        <w:t>acordova@fiscaliaveracruz.gob.mx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4556C" w:rsidRPr="00B4556C" w:rsidRDefault="00B4556C" w:rsidP="00B455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B4556C">
        <w:rPr>
          <w:rFonts w:ascii="NeoSansPro-Bold" w:hAnsi="NeoSansPro-Bold" w:cs="NeoSansPro-Bold"/>
          <w:b/>
          <w:bCs/>
          <w:sz w:val="24"/>
          <w:szCs w:val="24"/>
        </w:rPr>
        <w:t>2005-2009</w:t>
      </w:r>
    </w:p>
    <w:p w:rsidR="00B4556C" w:rsidRDefault="00B4556C" w:rsidP="00B455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>
        <w:rPr>
          <w:rFonts w:ascii="NeoSansPro-Bold" w:hAnsi="NeoSansPro-Bold" w:cs="NeoSansPro-Bold"/>
          <w:bCs/>
          <w:sz w:val="24"/>
          <w:szCs w:val="24"/>
        </w:rPr>
        <w:t>Licenciatura en Derecho</w:t>
      </w:r>
    </w:p>
    <w:p w:rsidR="00B4556C" w:rsidRDefault="00B4556C" w:rsidP="00B455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>
        <w:rPr>
          <w:rFonts w:ascii="NeoSansPro-Bold" w:hAnsi="NeoSansPro-Bold" w:cs="NeoSansPro-Bold"/>
          <w:bCs/>
          <w:sz w:val="24"/>
          <w:szCs w:val="24"/>
        </w:rPr>
        <w:t>Universidad Veracruzana</w:t>
      </w:r>
    </w:p>
    <w:p w:rsidR="00B4556C" w:rsidRDefault="00B4556C" w:rsidP="00B455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>
        <w:rPr>
          <w:rFonts w:ascii="NeoSansPro-Bold" w:hAnsi="NeoSansPro-Bold" w:cs="NeoSansPro-Bold"/>
          <w:bCs/>
          <w:sz w:val="24"/>
          <w:szCs w:val="24"/>
        </w:rPr>
        <w:t>Xalapa, Ver.</w:t>
      </w:r>
    </w:p>
    <w:p w:rsidR="00BB2BF2" w:rsidRPr="00B4556C" w:rsidRDefault="00B455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4556C">
        <w:rPr>
          <w:rFonts w:ascii="Arial" w:hAnsi="Arial" w:cs="Arial"/>
          <w:b/>
          <w:color w:val="404040"/>
          <w:sz w:val="24"/>
          <w:szCs w:val="24"/>
        </w:rPr>
        <w:t xml:space="preserve">2012-2014 </w:t>
      </w:r>
    </w:p>
    <w:p w:rsidR="00B4556C" w:rsidRDefault="00B4556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B4556C">
        <w:rPr>
          <w:rFonts w:ascii="NeoSansPro-Bold" w:hAnsi="NeoSansPro-Bold" w:cs="NeoSansPro-Bold"/>
          <w:bCs/>
          <w:sz w:val="24"/>
          <w:szCs w:val="24"/>
        </w:rPr>
        <w:t>Maestría en</w:t>
      </w:r>
      <w:r>
        <w:rPr>
          <w:rFonts w:ascii="NeoSansPro-Bold" w:hAnsi="NeoSansPro-Bold" w:cs="NeoSansPro-Bold"/>
          <w:bCs/>
          <w:sz w:val="24"/>
          <w:szCs w:val="24"/>
        </w:rPr>
        <w:t xml:space="preserve"> Administración Fiscal</w:t>
      </w:r>
    </w:p>
    <w:p w:rsidR="00B4556C" w:rsidRDefault="00B4556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>
        <w:rPr>
          <w:rFonts w:ascii="NeoSansPro-Bold" w:hAnsi="NeoSansPro-Bold" w:cs="NeoSansPro-Bold"/>
          <w:bCs/>
          <w:sz w:val="24"/>
          <w:szCs w:val="24"/>
        </w:rPr>
        <w:t>Universidad Veracruzana</w:t>
      </w:r>
    </w:p>
    <w:p w:rsidR="00B4556C" w:rsidRDefault="00B4556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>
        <w:rPr>
          <w:rFonts w:ascii="NeoSansPro-Bold" w:hAnsi="NeoSansPro-Bold" w:cs="NeoSansPro-Bold"/>
          <w:bCs/>
          <w:sz w:val="24"/>
          <w:szCs w:val="24"/>
        </w:rPr>
        <w:t>USBI, Ixtaczoquitlan, Ver.</w:t>
      </w:r>
    </w:p>
    <w:p w:rsidR="00B4556C" w:rsidRDefault="00B4556C" w:rsidP="00B455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561257" w:rsidRDefault="005612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61257">
        <w:rPr>
          <w:rFonts w:ascii="Arial" w:hAnsi="Arial" w:cs="Arial"/>
          <w:b/>
          <w:color w:val="404040"/>
          <w:sz w:val="24"/>
          <w:szCs w:val="24"/>
        </w:rPr>
        <w:t>2012-2019</w:t>
      </w:r>
    </w:p>
    <w:p w:rsidR="00561257" w:rsidRPr="00561257" w:rsidRDefault="005612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61257">
        <w:rPr>
          <w:rFonts w:ascii="Arial" w:hAnsi="Arial" w:cs="Arial"/>
          <w:color w:val="404040"/>
          <w:sz w:val="24"/>
          <w:szCs w:val="24"/>
        </w:rPr>
        <w:t>Abogada</w:t>
      </w:r>
    </w:p>
    <w:p w:rsidR="00561257" w:rsidRPr="00561257" w:rsidRDefault="005612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61257">
        <w:rPr>
          <w:rFonts w:ascii="Arial" w:hAnsi="Arial" w:cs="Arial"/>
          <w:color w:val="404040"/>
          <w:sz w:val="24"/>
          <w:szCs w:val="24"/>
        </w:rPr>
        <w:t>Asociación de Invidente y Deficientes Visuales A.C.</w:t>
      </w:r>
    </w:p>
    <w:p w:rsidR="00561257" w:rsidRPr="00561257" w:rsidRDefault="005612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61257">
        <w:rPr>
          <w:rFonts w:ascii="Arial" w:hAnsi="Arial" w:cs="Arial"/>
          <w:b/>
          <w:color w:val="404040"/>
          <w:sz w:val="24"/>
          <w:szCs w:val="24"/>
        </w:rPr>
        <w:t>2015-2016</w:t>
      </w:r>
    </w:p>
    <w:p w:rsidR="00561257" w:rsidRPr="00561257" w:rsidRDefault="005612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61257">
        <w:rPr>
          <w:rFonts w:ascii="Arial" w:hAnsi="Arial" w:cs="Arial"/>
          <w:color w:val="404040"/>
          <w:sz w:val="24"/>
          <w:szCs w:val="24"/>
        </w:rPr>
        <w:t>Docente</w:t>
      </w:r>
    </w:p>
    <w:p w:rsidR="00561257" w:rsidRDefault="005612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61257">
        <w:rPr>
          <w:rFonts w:ascii="Arial" w:hAnsi="Arial" w:cs="Arial"/>
          <w:color w:val="404040"/>
          <w:sz w:val="24"/>
          <w:szCs w:val="24"/>
        </w:rPr>
        <w:t>Instituto Atenas Nivel Secundaria y Preparatoria</w:t>
      </w:r>
    </w:p>
    <w:p w:rsidR="00561257" w:rsidRPr="00561257" w:rsidRDefault="005612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61257">
        <w:rPr>
          <w:rFonts w:ascii="Arial" w:hAnsi="Arial" w:cs="Arial"/>
          <w:b/>
          <w:color w:val="404040"/>
          <w:sz w:val="24"/>
          <w:szCs w:val="24"/>
        </w:rPr>
        <w:t>2013-2014</w:t>
      </w:r>
    </w:p>
    <w:p w:rsidR="00561257" w:rsidRDefault="005612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Mesa de Control</w:t>
      </w:r>
    </w:p>
    <w:p w:rsidR="00561257" w:rsidRPr="00561257" w:rsidRDefault="005612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Vvtrade</w:t>
      </w:r>
      <w:r w:rsidR="005B2283">
        <w:rPr>
          <w:rFonts w:ascii="Arial" w:hAnsi="Arial" w:cs="Arial"/>
          <w:color w:val="404040"/>
          <w:sz w:val="24"/>
          <w:szCs w:val="24"/>
        </w:rPr>
        <w:t xml:space="preserve"> </w:t>
      </w:r>
      <w:r w:rsidR="000D4B3D">
        <w:rPr>
          <w:rFonts w:ascii="Arial" w:hAnsi="Arial" w:cs="Arial"/>
          <w:color w:val="404040"/>
          <w:sz w:val="24"/>
          <w:szCs w:val="24"/>
        </w:rPr>
        <w:t>Distribuidor</w:t>
      </w:r>
      <w:r>
        <w:rPr>
          <w:rFonts w:ascii="Arial" w:hAnsi="Arial" w:cs="Arial"/>
          <w:color w:val="404040"/>
          <w:sz w:val="24"/>
          <w:szCs w:val="24"/>
        </w:rPr>
        <w:t xml:space="preserve"> Autorizado Nextel</w:t>
      </w:r>
    </w:p>
    <w:p w:rsidR="00561257" w:rsidRPr="00561257" w:rsidRDefault="005612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61257" w:rsidRDefault="00561257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civil, constitucional, fiscal, laboral.</w:t>
      </w:r>
    </w:p>
    <w:p w:rsidR="000D4B3D" w:rsidRPr="000D4B3D" w:rsidRDefault="000D4B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Medicina forense, Criminología, Técnicas Periciales, Estrategias de Administración y Planeación.</w:t>
      </w:r>
      <w:bookmarkStart w:id="0" w:name="_GoBack"/>
      <w:bookmarkEnd w:id="0"/>
    </w:p>
    <w:sectPr w:rsidR="000D4B3D" w:rsidRPr="000D4B3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3A" w:rsidRDefault="0028693A" w:rsidP="00AB5916">
      <w:pPr>
        <w:spacing w:after="0" w:line="240" w:lineRule="auto"/>
      </w:pPr>
      <w:r>
        <w:separator/>
      </w:r>
    </w:p>
  </w:endnote>
  <w:endnote w:type="continuationSeparator" w:id="1">
    <w:p w:rsidR="0028693A" w:rsidRDefault="0028693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3A" w:rsidRDefault="0028693A" w:rsidP="00AB5916">
      <w:pPr>
        <w:spacing w:after="0" w:line="240" w:lineRule="auto"/>
      </w:pPr>
      <w:r>
        <w:separator/>
      </w:r>
    </w:p>
  </w:footnote>
  <w:footnote w:type="continuationSeparator" w:id="1">
    <w:p w:rsidR="0028693A" w:rsidRDefault="0028693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5B2283">
    <w:pPr>
      <w:pStyle w:val="Encabezado"/>
    </w:pPr>
    <w:r w:rsidRPr="005B2283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4B3D"/>
    <w:rsid w:val="000D5363"/>
    <w:rsid w:val="000E2580"/>
    <w:rsid w:val="00196774"/>
    <w:rsid w:val="00247088"/>
    <w:rsid w:val="0028693A"/>
    <w:rsid w:val="00304E91"/>
    <w:rsid w:val="00390A95"/>
    <w:rsid w:val="003E7CE6"/>
    <w:rsid w:val="00462C41"/>
    <w:rsid w:val="00485C5A"/>
    <w:rsid w:val="004A1170"/>
    <w:rsid w:val="004B2D6E"/>
    <w:rsid w:val="004E4FFA"/>
    <w:rsid w:val="005502F5"/>
    <w:rsid w:val="00561257"/>
    <w:rsid w:val="005A32B3"/>
    <w:rsid w:val="005B228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4556C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9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5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55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45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2021-03-31T18:06:00Z</dcterms:created>
  <dcterms:modified xsi:type="dcterms:W3CDTF">2021-03-31T18:06:00Z</dcterms:modified>
</cp:coreProperties>
</file>